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80C0B08"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C03BF7">
        <w:rPr>
          <w:rFonts w:ascii="Arial" w:eastAsia="Arial" w:hAnsi="Arial" w:cs="Arial"/>
          <w:b/>
          <w:bCs/>
          <w:sz w:val="32"/>
          <w:szCs w:val="32"/>
          <w:lang w:eastAsia="cs-CZ"/>
        </w:rPr>
        <w:t xml:space="preserve">koordinátora/koordinátorky,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A90FB8">
        <w:rPr>
          <w:rFonts w:ascii="Arial" w:eastAsia="Arial" w:hAnsi="Arial" w:cs="Arial"/>
          <w:b/>
          <w:bCs/>
          <w:sz w:val="32"/>
          <w:szCs w:val="32"/>
          <w:lang w:eastAsia="cs-CZ"/>
        </w:rPr>
        <w:t>koordinace programů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odbor řízení a koordinace fondů EU</w:t>
        </w:r>
      </w:hyperlink>
      <w:r w:rsidR="00E90D97" w:rsidRPr="00E90D97">
        <w:rPr>
          <w:rFonts w:ascii="Arial" w:eastAsia="Arial" w:hAnsi="Arial" w:cs="Arial"/>
          <w:b/>
          <w:bCs/>
          <w:sz w:val="32"/>
          <w:szCs w:val="32"/>
          <w:lang w:eastAsia="cs-CZ"/>
        </w:rPr>
        <w:t>, MMR_</w:t>
      </w:r>
      <w:r w:rsidR="00A90FB8">
        <w:rPr>
          <w:rFonts w:ascii="Arial" w:eastAsia="Arial" w:hAnsi="Arial" w:cs="Arial"/>
          <w:b/>
          <w:bCs/>
          <w:sz w:val="32"/>
          <w:szCs w:val="32"/>
          <w:lang w:eastAsia="cs-CZ"/>
        </w:rPr>
        <w:t>1</w:t>
      </w:r>
      <w:r w:rsidR="001F783C">
        <w:rPr>
          <w:rFonts w:ascii="Arial" w:eastAsia="Arial" w:hAnsi="Arial" w:cs="Arial"/>
          <w:b/>
          <w:bCs/>
          <w:sz w:val="32"/>
          <w:szCs w:val="32"/>
          <w:lang w:eastAsia="cs-CZ"/>
        </w:rPr>
        <w:t>38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716B1FD" w:rsidR="00B865FF" w:rsidRPr="005C4F76" w:rsidRDefault="00660F1A" w:rsidP="00B865FF">
      <w:pPr>
        <w:spacing w:after="0" w:line="240" w:lineRule="auto"/>
        <w:ind w:left="4956" w:firstLine="708"/>
        <w:rPr>
          <w:rFonts w:ascii="Arial" w:hAnsi="Arial" w:cs="Arial"/>
        </w:rPr>
      </w:pPr>
      <w:r w:rsidRPr="005C4F76">
        <w:rPr>
          <w:rFonts w:ascii="Arial" w:hAnsi="Arial" w:cs="Arial"/>
        </w:rPr>
        <w:t xml:space="preserve">Č. j.: </w:t>
      </w:r>
      <w:r w:rsidR="00AE5840" w:rsidRPr="005C4F76">
        <w:rPr>
          <w:rFonts w:ascii="Arial" w:hAnsi="Arial" w:cs="Arial"/>
        </w:rPr>
        <w:t>MMR-</w:t>
      </w:r>
      <w:r w:rsidR="005C4F76" w:rsidRPr="005C4F76">
        <w:rPr>
          <w:rFonts w:ascii="Arial" w:hAnsi="Arial" w:cs="Arial"/>
        </w:rPr>
        <w:t>68684</w:t>
      </w:r>
      <w:r w:rsidR="00DD540E" w:rsidRPr="005C4F76">
        <w:rPr>
          <w:rFonts w:ascii="Arial" w:hAnsi="Arial" w:cs="Arial"/>
        </w:rPr>
        <w:t>/202</w:t>
      </w:r>
      <w:r w:rsidR="00A125B9" w:rsidRPr="005C4F76">
        <w:rPr>
          <w:rFonts w:ascii="Arial" w:hAnsi="Arial" w:cs="Arial"/>
        </w:rPr>
        <w:t>5</w:t>
      </w:r>
      <w:r w:rsidR="00DD540E" w:rsidRPr="005C4F76">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511431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A90FB8">
        <w:rPr>
          <w:rFonts w:ascii="Arial" w:hAnsi="Arial" w:cs="Arial"/>
        </w:rPr>
        <w:t>1</w:t>
      </w:r>
      <w:r w:rsidR="001F783C">
        <w:rPr>
          <w:rFonts w:ascii="Arial" w:hAnsi="Arial" w:cs="Arial"/>
        </w:rPr>
        <w:t>38</w:t>
      </w:r>
      <w:r w:rsidR="00EC7B36">
        <w:rPr>
          <w:rFonts w:ascii="Arial" w:hAnsi="Arial" w:cs="Arial"/>
        </w:rPr>
        <w:t xml:space="preserve">, </w:t>
      </w:r>
      <w:r w:rsidR="00C03BF7">
        <w:rPr>
          <w:rFonts w:ascii="Arial" w:hAnsi="Arial" w:cs="Arial"/>
          <w:b/>
          <w:bCs/>
        </w:rPr>
        <w:t>koordinátora/koordinátorky</w:t>
      </w:r>
      <w:r w:rsidR="00C03BF7" w:rsidRPr="00C03BF7">
        <w:rPr>
          <w:rFonts w:ascii="Arial" w:hAnsi="Arial" w:cs="Arial"/>
        </w:rPr>
        <w:t xml:space="preserve">, </w:t>
      </w:r>
      <w:r w:rsidR="00DC6EBE" w:rsidRPr="00C03BF7">
        <w:rPr>
          <w:rFonts w:ascii="Arial" w:hAnsi="Arial" w:cs="Arial"/>
        </w:rPr>
        <w:t>oddělení</w:t>
      </w:r>
      <w:r w:rsidR="004E55AD" w:rsidRPr="00C03BF7">
        <w:rPr>
          <w:rFonts w:ascii="Arial" w:hAnsi="Arial" w:cs="Arial"/>
        </w:rPr>
        <w:t xml:space="preserve"> </w:t>
      </w:r>
      <w:r w:rsidR="00A90FB8" w:rsidRPr="00C03BF7">
        <w:rPr>
          <w:rFonts w:ascii="Arial" w:hAnsi="Arial" w:cs="Arial"/>
        </w:rPr>
        <w:t>koordinace programů</w:t>
      </w:r>
      <w:r w:rsidR="00DC6EBE" w:rsidRPr="00C03BF7">
        <w:rPr>
          <w:rFonts w:ascii="Arial" w:hAnsi="Arial" w:cs="Arial"/>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A90FB8">
        <w:rPr>
          <w:rFonts w:ascii="Arial" w:hAnsi="Arial" w:cs="Arial"/>
        </w:rPr>
        <w:t xml:space="preserve">řízení </w:t>
      </w:r>
      <w:r w:rsidR="005C4F76">
        <w:rPr>
          <w:rFonts w:ascii="Arial" w:hAnsi="Arial" w:cs="Arial"/>
        </w:rPr>
        <w:br/>
      </w:r>
      <w:r w:rsidR="00A90FB8">
        <w:rPr>
          <w:rFonts w:ascii="Arial" w:hAnsi="Arial" w:cs="Arial"/>
        </w:rPr>
        <w:t>a koordinace programů EU</w:t>
      </w:r>
      <w:r w:rsidR="00E51ABA">
        <w:rPr>
          <w:rFonts w:ascii="Arial" w:hAnsi="Arial" w:cs="Arial"/>
        </w:rPr>
        <w:t xml:space="preserve">, </w:t>
      </w:r>
      <w:r w:rsidR="00912D20" w:rsidRPr="00A90FB8">
        <w:rPr>
          <w:rFonts w:ascii="Arial" w:eastAsia="Arial" w:hAnsi="Arial" w:cs="Arial"/>
          <w:lang w:eastAsia="cs-CZ"/>
        </w:rPr>
        <w:t>sekce</w:t>
      </w:r>
      <w:hyperlink r:id="rId9" w:history="1">
        <w:r w:rsidR="00A90FB8" w:rsidRPr="00A90FB8">
          <w:rPr>
            <w:rFonts w:ascii="Arial" w:eastAsia="Arial" w:hAnsi="Arial" w:cs="Arial"/>
            <w:lang w:eastAsia="cs-CZ"/>
          </w:rPr>
          <w:t xml:space="preserve"> koordinace evropských fondů mezinárodních vztahů a cestovního ruchu</w:t>
        </w:r>
      </w:hyperlink>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468E950"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90FB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55C2089" w14:textId="428F0AAB"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pozice je součástí Národního orgánu pro koordinaci;</w:t>
      </w:r>
    </w:p>
    <w:p w14:paraId="7F611EB1" w14:textId="18C06261"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koordinace operačních programů</w:t>
      </w:r>
      <w:r w:rsidR="001F783C">
        <w:rPr>
          <w:rFonts w:ascii="Arial" w:hAnsi="Arial" w:cs="Arial"/>
        </w:rPr>
        <w:t xml:space="preserve"> OP Doprava a OP životní prostředí</w:t>
      </w:r>
      <w:r w:rsidRPr="00A90FB8">
        <w:rPr>
          <w:rFonts w:ascii="Arial" w:hAnsi="Arial" w:cs="Arial"/>
        </w:rPr>
        <w:t>;</w:t>
      </w:r>
    </w:p>
    <w:p w14:paraId="2664E88E" w14:textId="3F7BACCD"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pravidelné sledování a vyhodnocování čerpání a plnění cílů programu;</w:t>
      </w:r>
    </w:p>
    <w:p w14:paraId="6CA059DE" w14:textId="22B71AEE"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řízení rizik u svěřených programů;</w:t>
      </w:r>
    </w:p>
    <w:p w14:paraId="0320B25A" w14:textId="55625A73"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aktivní zapojení do navrhování řešení problematických oblastí;</w:t>
      </w:r>
    </w:p>
    <w:p w14:paraId="3C6FC0D1" w14:textId="292253C8"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zpracování analytických podkladů k danému programu;</w:t>
      </w:r>
    </w:p>
    <w:p w14:paraId="646AB670" w14:textId="4DAD9BCB"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poskytování metodické podpory v oblasti řízení výzev a hodnocení projektů svěřeným programům;</w:t>
      </w:r>
    </w:p>
    <w:p w14:paraId="31F425E4" w14:textId="6C8199B3"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aktivní komunikace s řídícími orgány programů a dalšími partnery Národního orgánu pro koordinaci;</w:t>
      </w:r>
    </w:p>
    <w:p w14:paraId="67DD7975" w14:textId="43F1A96D" w:rsidR="00A90FB8" w:rsidRP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účast a aktivní vystupování na jednáních výborů, pracovních skupinách, jednáních s Evropskou komisí, seminářích a konferencích (i v anglickém jazyce);</w:t>
      </w:r>
    </w:p>
    <w:p w14:paraId="2439F298" w14:textId="58022B52" w:rsidR="00A90FB8" w:rsidRDefault="00A90FB8" w:rsidP="00AE5840">
      <w:pPr>
        <w:pStyle w:val="Odstavecseseznamem"/>
        <w:numPr>
          <w:ilvl w:val="0"/>
          <w:numId w:val="46"/>
        </w:numPr>
        <w:spacing w:after="0" w:line="240" w:lineRule="auto"/>
        <w:ind w:left="567"/>
        <w:jc w:val="both"/>
        <w:rPr>
          <w:rFonts w:ascii="Arial" w:hAnsi="Arial" w:cs="Arial"/>
        </w:rPr>
      </w:pPr>
      <w:r w:rsidRPr="00A90FB8">
        <w:rPr>
          <w:rFonts w:ascii="Arial" w:hAnsi="Arial" w:cs="Arial"/>
        </w:rPr>
        <w:t>příprava a vedení jednání s řídícími orgány programů, případně jinými subjekty;</w:t>
      </w:r>
    </w:p>
    <w:p w14:paraId="17A35664" w14:textId="07150FB8" w:rsidR="001F783C" w:rsidRPr="00A90FB8" w:rsidRDefault="001F783C" w:rsidP="00AE5840">
      <w:pPr>
        <w:pStyle w:val="Odstavecseseznamem"/>
        <w:numPr>
          <w:ilvl w:val="0"/>
          <w:numId w:val="46"/>
        </w:numPr>
        <w:spacing w:after="0" w:line="240" w:lineRule="auto"/>
        <w:ind w:left="567"/>
        <w:jc w:val="both"/>
        <w:rPr>
          <w:rFonts w:ascii="Arial" w:hAnsi="Arial" w:cs="Arial"/>
        </w:rPr>
      </w:pPr>
      <w:r>
        <w:rPr>
          <w:rFonts w:ascii="Arial" w:hAnsi="Arial" w:cs="Arial"/>
        </w:rPr>
        <w:t>sledování auditů;</w:t>
      </w:r>
    </w:p>
    <w:p w14:paraId="169FBE85" w14:textId="251B8212" w:rsidR="001F783C" w:rsidRPr="001F783C" w:rsidRDefault="00A90FB8" w:rsidP="001F783C">
      <w:pPr>
        <w:pStyle w:val="Odstavecseseznamem"/>
        <w:numPr>
          <w:ilvl w:val="0"/>
          <w:numId w:val="46"/>
        </w:numPr>
        <w:spacing w:after="0" w:line="240" w:lineRule="auto"/>
        <w:ind w:left="567"/>
        <w:jc w:val="both"/>
        <w:rPr>
          <w:rFonts w:ascii="Arial" w:hAnsi="Arial" w:cs="Arial"/>
        </w:rPr>
      </w:pPr>
      <w:r w:rsidRPr="00A90FB8">
        <w:rPr>
          <w:rFonts w:ascii="Arial" w:hAnsi="Arial" w:cs="Arial"/>
        </w:rPr>
        <w:t>práce v malém týmu, po dobu zaškolení je k dispozici mentor</w:t>
      </w:r>
      <w:r w:rsidR="001F783C">
        <w:rPr>
          <w:rFonts w:ascii="Arial" w:hAnsi="Arial" w:cs="Arial"/>
        </w:rPr>
        <w:t>.</w:t>
      </w:r>
    </w:p>
    <w:p w14:paraId="267AD004" w14:textId="77777777" w:rsidR="008F6678" w:rsidRDefault="008F6678" w:rsidP="008F6678">
      <w:pPr>
        <w:spacing w:after="0" w:line="240" w:lineRule="auto"/>
        <w:jc w:val="both"/>
        <w:rPr>
          <w:rFonts w:ascii="Arial" w:hAnsi="Arial" w:cs="Arial"/>
        </w:rPr>
      </w:pPr>
    </w:p>
    <w:p w14:paraId="0CB34184" w14:textId="77777777" w:rsidR="008F6678" w:rsidRDefault="008F6678" w:rsidP="008F6678">
      <w:pPr>
        <w:spacing w:after="0" w:line="240" w:lineRule="auto"/>
        <w:jc w:val="both"/>
        <w:rPr>
          <w:rFonts w:ascii="Arial" w:hAnsi="Arial" w:cs="Arial"/>
        </w:rPr>
      </w:pPr>
    </w:p>
    <w:p w14:paraId="16AD8839" w14:textId="77777777" w:rsidR="008F6678" w:rsidRDefault="008F6678" w:rsidP="008F6678">
      <w:pPr>
        <w:spacing w:after="0" w:line="240" w:lineRule="auto"/>
        <w:jc w:val="both"/>
        <w:rPr>
          <w:rFonts w:ascii="Arial" w:hAnsi="Arial" w:cs="Arial"/>
        </w:rPr>
      </w:pPr>
    </w:p>
    <w:p w14:paraId="7D7061B1" w14:textId="77777777" w:rsidR="008F6678" w:rsidRDefault="008F6678" w:rsidP="008F6678">
      <w:pPr>
        <w:spacing w:after="0" w:line="240" w:lineRule="auto"/>
        <w:jc w:val="both"/>
        <w:rPr>
          <w:rFonts w:ascii="Arial" w:hAnsi="Arial" w:cs="Arial"/>
        </w:rPr>
      </w:pPr>
    </w:p>
    <w:p w14:paraId="272B20CA" w14:textId="77777777" w:rsidR="008F6678" w:rsidRPr="008F6678" w:rsidRDefault="008F6678" w:rsidP="008F6678">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1573E3B"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1F783C">
        <w:rPr>
          <w:rFonts w:ascii="Arial" w:eastAsia="Arial" w:hAnsi="Arial" w:cs="Arial"/>
          <w:b/>
          <w:bCs/>
          <w:lang w:eastAsia="cs-CZ"/>
        </w:rPr>
        <w:t>listopad</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9A0A60D"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A9FC021"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1F783C">
        <w:rPr>
          <w:rFonts w:ascii="Arial" w:eastAsia="Arial" w:hAnsi="Arial" w:cs="Arial"/>
          <w:b/>
          <w:bCs/>
          <w:color w:val="000000"/>
          <w:lang w:eastAsia="cs-CZ"/>
        </w:rPr>
        <w:t>30</w:t>
      </w:r>
      <w:r w:rsidR="00DF6A7C">
        <w:rPr>
          <w:rFonts w:ascii="Arial" w:eastAsia="Arial" w:hAnsi="Arial" w:cs="Arial"/>
          <w:b/>
          <w:bCs/>
          <w:color w:val="000000"/>
          <w:lang w:eastAsia="cs-CZ"/>
        </w:rPr>
        <w:t xml:space="preserve">. </w:t>
      </w:r>
      <w:r w:rsidR="001F783C">
        <w:rPr>
          <w:rFonts w:ascii="Arial" w:eastAsia="Arial" w:hAnsi="Arial" w:cs="Arial"/>
          <w:b/>
          <w:bCs/>
          <w:color w:val="000000"/>
          <w:lang w:eastAsia="cs-CZ"/>
        </w:rPr>
        <w:t>října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D040E8F"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5C4F76">
        <w:rPr>
          <w:rFonts w:ascii="Arial" w:hAnsi="Arial" w:cs="Arial"/>
          <w:b/>
        </w:rPr>
        <w:t>“</w:t>
      </w:r>
      <w:r w:rsidRPr="005C4F76">
        <w:rPr>
          <w:rFonts w:ascii="Arial" w:hAnsi="Arial" w:cs="Arial"/>
        </w:rPr>
        <w:t xml:space="preserve"> a slovy </w:t>
      </w:r>
      <w:r w:rsidRPr="005C4F76">
        <w:rPr>
          <w:rFonts w:ascii="Arial" w:hAnsi="Arial" w:cs="Arial"/>
          <w:b/>
        </w:rPr>
        <w:t>„Výběrové řízení na služební místo</w:t>
      </w:r>
      <w:r w:rsidR="00ED452C" w:rsidRPr="005C4F76">
        <w:rPr>
          <w:rFonts w:ascii="Arial" w:hAnsi="Arial" w:cs="Arial"/>
          <w:b/>
        </w:rPr>
        <w:t xml:space="preserve"> </w:t>
      </w:r>
      <w:r w:rsidR="00C03BF7" w:rsidRPr="005C4F76">
        <w:rPr>
          <w:rFonts w:ascii="Arial" w:hAnsi="Arial" w:cs="Arial"/>
          <w:b/>
          <w:bCs/>
        </w:rPr>
        <w:t>koordinátora/koordinátorky</w:t>
      </w:r>
      <w:r w:rsidR="00C651D1" w:rsidRPr="005C4F76">
        <w:rPr>
          <w:rFonts w:ascii="Arial" w:hAnsi="Arial" w:cs="Arial"/>
          <w:b/>
          <w:bCs/>
        </w:rPr>
        <w:t>, MMR_1</w:t>
      </w:r>
      <w:r w:rsidR="001F783C" w:rsidRPr="005C4F76">
        <w:rPr>
          <w:rFonts w:ascii="Arial" w:hAnsi="Arial" w:cs="Arial"/>
          <w:b/>
          <w:bCs/>
        </w:rPr>
        <w:t>38</w:t>
      </w:r>
      <w:r w:rsidRPr="005C4F76">
        <w:rPr>
          <w:rFonts w:ascii="Arial" w:hAnsi="Arial" w:cs="Arial"/>
          <w:b/>
          <w:bCs/>
        </w:rPr>
        <w:t>,</w:t>
      </w:r>
      <w:r w:rsidR="00A43FCC" w:rsidRPr="005C4F76">
        <w:rPr>
          <w:rFonts w:ascii="Arial" w:hAnsi="Arial" w:cs="Arial"/>
          <w:b/>
          <w:bCs/>
        </w:rPr>
        <w:t xml:space="preserve"> </w:t>
      </w:r>
      <w:r w:rsidRPr="005C4F76">
        <w:rPr>
          <w:rFonts w:ascii="Arial" w:hAnsi="Arial" w:cs="Arial"/>
          <w:b/>
          <w:bCs/>
        </w:rPr>
        <w:t>č.j.:</w:t>
      </w:r>
      <w:r w:rsidR="00A125B9" w:rsidRPr="005C4F76">
        <w:rPr>
          <w:rFonts w:ascii="Arial" w:hAnsi="Arial" w:cs="Arial"/>
          <w:b/>
          <w:bCs/>
        </w:rPr>
        <w:t xml:space="preserve"> </w:t>
      </w:r>
      <w:r w:rsidR="003A66D2" w:rsidRPr="005C4F76">
        <w:rPr>
          <w:rFonts w:ascii="Arial" w:hAnsi="Arial" w:cs="Arial"/>
          <w:b/>
          <w:bCs/>
        </w:rPr>
        <w:t>MMR-</w:t>
      </w:r>
      <w:r w:rsidR="005C4F76" w:rsidRPr="005C4F76">
        <w:rPr>
          <w:rFonts w:ascii="Arial" w:hAnsi="Arial" w:cs="Arial"/>
          <w:b/>
          <w:bCs/>
        </w:rPr>
        <w:t>68684/2025</w:t>
      </w:r>
      <w:r w:rsidR="003A66D2" w:rsidRPr="005C4F76">
        <w:rPr>
          <w:rFonts w:ascii="Arial" w:hAnsi="Arial" w:cs="Arial"/>
          <w:b/>
          <w:bCs/>
        </w:rPr>
        <w:t>-94</w:t>
      </w:r>
      <w:r w:rsidR="00A43FCC" w:rsidRPr="005C4F76">
        <w:rPr>
          <w:rFonts w:ascii="Arial" w:hAnsi="Arial" w:cs="Arial"/>
          <w:b/>
          <w:bCs/>
        </w:rPr>
        <w:t>/</w:t>
      </w:r>
      <w:r w:rsidR="001F783C" w:rsidRPr="005C4F76">
        <w:rPr>
          <w:rFonts w:ascii="Arial" w:hAnsi="Arial" w:cs="Arial"/>
          <w:b/>
          <w:bCs/>
        </w:rPr>
        <w:t>MS</w:t>
      </w:r>
      <w:r w:rsidRPr="005C4F7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 xml:space="preserve">předloží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02A4F242" w14:textId="2B1B700A" w:rsidR="00A125B9" w:rsidRDefault="00A125B9" w:rsidP="00A125B9">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1F783C">
        <w:rPr>
          <w:rFonts w:ascii="Arial" w:hAnsi="Arial" w:cs="Arial"/>
          <w:color w:val="000000" w:themeColor="text1"/>
        </w:rPr>
        <w:t>29</w:t>
      </w:r>
      <w:r>
        <w:rPr>
          <w:rFonts w:ascii="Arial" w:hAnsi="Arial" w:cs="Arial"/>
          <w:color w:val="000000" w:themeColor="text1"/>
        </w:rPr>
        <w:t xml:space="preserve">/2025, č.j. </w:t>
      </w:r>
      <w:r w:rsidR="005C4F76" w:rsidRPr="001720D5">
        <w:rPr>
          <w:rFonts w:ascii="Arial" w:hAnsi="Arial" w:cs="Arial"/>
        </w:rPr>
        <w:t>67392/</w:t>
      </w:r>
      <w:r w:rsidR="005C4F76" w:rsidRPr="005C4F76">
        <w:rPr>
          <w:rFonts w:ascii="Arial" w:hAnsi="Arial" w:cs="Arial"/>
        </w:rPr>
        <w:t>2025-94</w:t>
      </w:r>
      <w:r w:rsidRPr="005C4F76">
        <w:rPr>
          <w:rFonts w:ascii="Arial" w:hAnsi="Arial" w:cs="Arial"/>
          <w:color w:val="000000" w:themeColor="text1"/>
        </w:rPr>
        <w:t>, kterým</w:t>
      </w:r>
      <w:r w:rsidRPr="00C03BF7">
        <w:rPr>
          <w:rFonts w:ascii="Arial" w:hAnsi="Arial" w:cs="Arial"/>
          <w:color w:val="000000" w:themeColor="text1"/>
        </w:rPr>
        <w:t xml:space="preserve"> je:</w:t>
      </w:r>
    </w:p>
    <w:p w14:paraId="593DDE53" w14:textId="77777777" w:rsidR="00A125B9" w:rsidRDefault="00A125B9" w:rsidP="00A125B9">
      <w:pPr>
        <w:pStyle w:val="Odstavecseseznamem"/>
        <w:spacing w:after="0" w:line="240" w:lineRule="auto"/>
        <w:ind w:left="720"/>
        <w:contextualSpacing/>
        <w:jc w:val="both"/>
        <w:rPr>
          <w:rFonts w:ascii="Arial" w:hAnsi="Arial" w:cs="Arial"/>
          <w:color w:val="000000" w:themeColor="text1"/>
        </w:rPr>
      </w:pPr>
    </w:p>
    <w:p w14:paraId="19CCA7AC" w14:textId="1517E44C" w:rsidR="00A125B9" w:rsidRPr="000B61CB" w:rsidRDefault="00A125B9" w:rsidP="00A125B9">
      <w:pPr>
        <w:pStyle w:val="Odstavecseseznamem"/>
        <w:numPr>
          <w:ilvl w:val="0"/>
          <w:numId w:val="48"/>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znalosti anglického jazyka, a to odpovídající alespoň 1. stupni znalosti</w:t>
      </w:r>
      <w:r>
        <w:rPr>
          <w:rFonts w:ascii="Arial" w:hAnsi="Arial" w:cs="Arial"/>
        </w:rPr>
        <w:t xml:space="preserve"> </w:t>
      </w:r>
      <w:r w:rsidRPr="000B61CB">
        <w:rPr>
          <w:rFonts w:ascii="Arial" w:hAnsi="Arial" w:cs="Arial"/>
        </w:rPr>
        <w:t>cizího jazyka pro standardizované jazykové zkoušky stanovené rozhodnutím Ministerstva školství, mládeže a tělovýchovy.</w:t>
      </w:r>
    </w:p>
    <w:p w14:paraId="5B49288E" w14:textId="77777777" w:rsidR="00A125B9" w:rsidRPr="000B61CB" w:rsidRDefault="00A125B9" w:rsidP="00A125B9">
      <w:pPr>
        <w:spacing w:after="0" w:line="240" w:lineRule="auto"/>
        <w:jc w:val="both"/>
        <w:rPr>
          <w:rFonts w:ascii="Arial" w:hAnsi="Arial" w:cs="Arial"/>
        </w:rPr>
      </w:pPr>
    </w:p>
    <w:p w14:paraId="26D0FD2E" w14:textId="26F4D6B1" w:rsidR="00C03BF7" w:rsidRPr="00A125B9" w:rsidRDefault="00A125B9" w:rsidP="00A125B9">
      <w:pPr>
        <w:pStyle w:val="Odstavecseseznamem"/>
        <w:spacing w:after="0" w:line="240" w:lineRule="auto"/>
        <w:ind w:left="1080"/>
        <w:contextualSpacing/>
        <w:jc w:val="both"/>
        <w:rPr>
          <w:rFonts w:ascii="Arial" w:hAnsi="Arial" w:cs="Arial"/>
          <w:color w:val="000000" w:themeColor="text1"/>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434BE650"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doklad o znalosti anglického 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0406B0E1"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1F783C">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1F783C">
        <w:rPr>
          <w:rFonts w:ascii="Arial" w:hAnsi="Arial" w:cs="Arial"/>
        </w:rPr>
        <w:t>Marcela.Stříbrna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3ADC748A" w14:textId="1C7A552F" w:rsidR="009E7D76" w:rsidRDefault="000F7AE3" w:rsidP="005C4F76">
      <w:pPr>
        <w:spacing w:after="0"/>
        <w:ind w:left="3540" w:firstLine="708"/>
        <w:rPr>
          <w:rFonts w:ascii="Arial" w:hAnsi="Arial" w:cs="Arial"/>
        </w:rPr>
      </w:pPr>
      <w:r w:rsidRPr="00E75BB8">
        <w:rPr>
          <w:rFonts w:ascii="Arial" w:hAnsi="Arial" w:cs="Arial"/>
        </w:rPr>
        <w:t xml:space="preserve">    </w:t>
      </w:r>
    </w:p>
    <w:p w14:paraId="770AB8FF" w14:textId="77777777" w:rsidR="005C4F76" w:rsidRDefault="005C4F76" w:rsidP="005C4F76">
      <w:pPr>
        <w:spacing w:after="0"/>
        <w:ind w:left="3540" w:firstLine="708"/>
        <w:rPr>
          <w:rFonts w:ascii="Arial" w:hAnsi="Arial" w:cs="Arial"/>
        </w:rPr>
      </w:pPr>
    </w:p>
    <w:p w14:paraId="305AFA47" w14:textId="77777777" w:rsidR="00B740AE" w:rsidRDefault="00B740A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3D8FFC90" w14:textId="77777777" w:rsidR="005C4F76" w:rsidRDefault="005C4F76" w:rsidP="001240A5">
      <w:pPr>
        <w:spacing w:line="240" w:lineRule="auto"/>
        <w:rPr>
          <w:rFonts w:ascii="Arial" w:hAnsi="Arial" w:cs="Arial"/>
          <w:lang w:eastAsia="cs-CZ"/>
        </w:rPr>
      </w:pPr>
    </w:p>
    <w:p w14:paraId="3A1E3A8C" w14:textId="77777777" w:rsidR="005C4F76" w:rsidRDefault="005C4F76" w:rsidP="001240A5">
      <w:pPr>
        <w:spacing w:line="240" w:lineRule="auto"/>
        <w:rPr>
          <w:rFonts w:ascii="Arial" w:hAnsi="Arial" w:cs="Arial"/>
          <w:lang w:eastAsia="cs-CZ"/>
        </w:rPr>
      </w:pPr>
    </w:p>
    <w:p w14:paraId="33F8B864" w14:textId="77777777" w:rsidR="005C4F76" w:rsidRDefault="005C4F76" w:rsidP="001240A5">
      <w:pPr>
        <w:spacing w:line="240" w:lineRule="auto"/>
        <w:rPr>
          <w:rFonts w:ascii="Arial" w:hAnsi="Arial" w:cs="Arial"/>
          <w:lang w:eastAsia="cs-CZ"/>
        </w:rPr>
      </w:pPr>
    </w:p>
    <w:p w14:paraId="4A70CC2D" w14:textId="77777777" w:rsidR="005C4F76" w:rsidRDefault="005C4F76" w:rsidP="001240A5">
      <w:pPr>
        <w:spacing w:line="240" w:lineRule="auto"/>
        <w:rPr>
          <w:rFonts w:ascii="Arial" w:hAnsi="Arial" w:cs="Arial"/>
          <w:lang w:eastAsia="cs-CZ"/>
        </w:rPr>
      </w:pPr>
    </w:p>
    <w:p w14:paraId="64C0F8EE" w14:textId="0D494A44" w:rsidR="005C4F76" w:rsidRPr="00E75BB8" w:rsidRDefault="005C4F76" w:rsidP="005C4F76">
      <w:pPr>
        <w:spacing w:after="0"/>
        <w:ind w:left="3540" w:firstLine="708"/>
        <w:rPr>
          <w:rFonts w:ascii="Arial" w:hAnsi="Arial" w:cs="Arial"/>
        </w:rPr>
      </w:pPr>
      <w:r>
        <w:rPr>
          <w:rFonts w:ascii="Arial" w:hAnsi="Arial" w:cs="Arial"/>
        </w:rPr>
        <w:t xml:space="preserve">    </w:t>
      </w:r>
      <w:r>
        <w:rPr>
          <w:rFonts w:ascii="Arial" w:hAnsi="Arial" w:cs="Arial"/>
        </w:rPr>
        <w:t>Mgr. Martina Postupová</w:t>
      </w:r>
    </w:p>
    <w:p w14:paraId="5A1A9E79" w14:textId="77777777" w:rsidR="005C4F76" w:rsidRDefault="005C4F76" w:rsidP="005C4F76">
      <w:pPr>
        <w:spacing w:after="0"/>
        <w:ind w:left="2832"/>
        <w:rPr>
          <w:rFonts w:ascii="Arial" w:hAnsi="Arial" w:cs="Arial"/>
        </w:rPr>
      </w:pPr>
      <w:r w:rsidRPr="00E75BB8">
        <w:rPr>
          <w:rFonts w:ascii="Arial" w:hAnsi="Arial" w:cs="Arial"/>
        </w:rPr>
        <w:t xml:space="preserve">              státní tajemnice Ministerstva pro místní rozvoj</w:t>
      </w:r>
    </w:p>
    <w:p w14:paraId="450B7CD6" w14:textId="77777777" w:rsidR="005C4F76" w:rsidRDefault="005C4F76" w:rsidP="001240A5">
      <w:pPr>
        <w:spacing w:line="240" w:lineRule="auto"/>
        <w:rPr>
          <w:rFonts w:ascii="Arial" w:hAnsi="Arial" w:cs="Arial"/>
          <w:lang w:eastAsia="cs-CZ"/>
        </w:rPr>
      </w:pPr>
    </w:p>
    <w:sectPr w:rsidR="005C4F76"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1F783C"/>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4F76"/>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343F"/>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25B9"/>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4071"/>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35F95"/>
    <w:rsid w:val="00E43B60"/>
    <w:rsid w:val="00E4524C"/>
    <w:rsid w:val="00E518D5"/>
    <w:rsid w:val="00E51ABA"/>
    <w:rsid w:val="00E53F9B"/>
    <w:rsid w:val="00E56BAE"/>
    <w:rsid w:val="00E63460"/>
    <w:rsid w:val="00E721D9"/>
    <w:rsid w:val="00E74DE1"/>
    <w:rsid w:val="00E75BB8"/>
    <w:rsid w:val="00E83A7F"/>
    <w:rsid w:val="00E842BB"/>
    <w:rsid w:val="00E90D97"/>
    <w:rsid w:val="00E91EA5"/>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2"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1718</TotalTime>
  <Pages>5</Pages>
  <Words>1402</Words>
  <Characters>8276</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224</cp:revision>
  <cp:lastPrinted>2025-10-15T07:09:00Z</cp:lastPrinted>
  <dcterms:created xsi:type="dcterms:W3CDTF">2017-07-31T11:28:00Z</dcterms:created>
  <dcterms:modified xsi:type="dcterms:W3CDTF">2025-10-15T07:09:00Z</dcterms:modified>
</cp:coreProperties>
</file>